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BB" w:rsidRDefault="009331BB" w:rsidP="00CB5103">
      <w:pPr>
        <w:pStyle w:val="DefaultText"/>
        <w:tabs>
          <w:tab w:val="left" w:pos="540"/>
          <w:tab w:val="left" w:pos="1440"/>
        </w:tabs>
        <w:rPr>
          <w:rFonts w:ascii="Tahoma" w:hAnsi="Tahoma" w:cs="Tahoma"/>
          <w:b/>
          <w:sz w:val="20"/>
          <w:szCs w:val="20"/>
        </w:rPr>
      </w:pPr>
    </w:p>
    <w:p w:rsidR="00CB5103" w:rsidRPr="00662D4C" w:rsidRDefault="00CB5103" w:rsidP="00CB5103">
      <w:pPr>
        <w:pStyle w:val="DefaultText"/>
        <w:tabs>
          <w:tab w:val="left" w:pos="540"/>
          <w:tab w:val="left" w:pos="144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1.0    </w:t>
      </w:r>
      <w:r w:rsidRPr="00662D4C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CB5103" w:rsidRPr="00662D4C" w:rsidRDefault="00CB5103" w:rsidP="00CB5103">
      <w:pPr>
        <w:pStyle w:val="DefaultText"/>
        <w:tabs>
          <w:tab w:val="left" w:pos="1440"/>
        </w:tabs>
        <w:ind w:left="720" w:hanging="720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990"/>
        <w:gridCol w:w="3483"/>
        <w:gridCol w:w="3402"/>
      </w:tblGrid>
      <w:tr w:rsidR="00CB5103" w:rsidRPr="00662D4C" w:rsidTr="00CB5103">
        <w:trPr>
          <w:trHeight w:val="336"/>
        </w:trPr>
        <w:tc>
          <w:tcPr>
            <w:tcW w:w="990" w:type="dxa"/>
          </w:tcPr>
          <w:p w:rsidR="00CB5103" w:rsidRPr="00662D4C" w:rsidRDefault="00CB5103" w:rsidP="00CB5103">
            <w:pPr>
              <w:pStyle w:val="DefaultText"/>
              <w:ind w:hanging="17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spellStart"/>
            <w:r w:rsidRPr="00662D4C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662D4C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483" w:type="dxa"/>
          </w:tcPr>
          <w:p w:rsidR="00CB5103" w:rsidRPr="00662D4C" w:rsidRDefault="00CB5103" w:rsidP="00CB510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62D4C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402" w:type="dxa"/>
          </w:tcPr>
          <w:p w:rsidR="00CB5103" w:rsidRPr="00662D4C" w:rsidRDefault="00CB5103" w:rsidP="00CB510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62D4C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CB5103" w:rsidRPr="00662D4C" w:rsidTr="00CB5103">
        <w:trPr>
          <w:trHeight w:val="106"/>
        </w:trPr>
        <w:tc>
          <w:tcPr>
            <w:tcW w:w="990" w:type="dxa"/>
          </w:tcPr>
          <w:p w:rsidR="00CB5103" w:rsidRPr="00662D4C" w:rsidRDefault="00CB5103" w:rsidP="00CB510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662D4C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83" w:type="dxa"/>
          </w:tcPr>
          <w:p w:rsidR="00CB5103" w:rsidRPr="00662D4C" w:rsidRDefault="00CB5103" w:rsidP="009B18DB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402" w:type="dxa"/>
          </w:tcPr>
          <w:p w:rsidR="00CB5103" w:rsidRPr="00662D4C" w:rsidRDefault="00CB5103" w:rsidP="009B18DB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662D4C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CB5103" w:rsidRPr="00662D4C" w:rsidTr="005861D1">
        <w:trPr>
          <w:trHeight w:val="899"/>
        </w:trPr>
        <w:tc>
          <w:tcPr>
            <w:tcW w:w="990" w:type="dxa"/>
          </w:tcPr>
          <w:p w:rsidR="00CB5103" w:rsidRPr="00662D4C" w:rsidRDefault="00CB5103" w:rsidP="00CB510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483" w:type="dxa"/>
          </w:tcPr>
          <w:p w:rsidR="00CB5103" w:rsidRDefault="00CB5103" w:rsidP="009B18DB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662D4C">
              <w:rPr>
                <w:rFonts w:ascii="Tahoma" w:hAnsi="Tahoma" w:cs="Tahoma"/>
                <w:sz w:val="20"/>
                <w:szCs w:val="20"/>
              </w:rPr>
              <w:t xml:space="preserve">Increase hold time study of Sterilized garments.              </w:t>
            </w:r>
          </w:p>
        </w:tc>
        <w:tc>
          <w:tcPr>
            <w:tcW w:w="3402" w:type="dxa"/>
          </w:tcPr>
          <w:p w:rsidR="00CB5103" w:rsidRPr="00662D4C" w:rsidRDefault="00CB5103" w:rsidP="009B18DB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662D4C">
              <w:rPr>
                <w:rFonts w:ascii="Tahoma" w:hAnsi="Tahoma" w:cs="Tahoma"/>
                <w:sz w:val="20"/>
                <w:szCs w:val="20"/>
              </w:rPr>
              <w:t>Due to change hold time study from 48 hours to 72 hours of garments.</w:t>
            </w:r>
          </w:p>
        </w:tc>
      </w:tr>
    </w:tbl>
    <w:p w:rsidR="009331BB" w:rsidRDefault="009331BB" w:rsidP="00CB5103">
      <w:pPr>
        <w:pStyle w:val="DefaultText"/>
        <w:tabs>
          <w:tab w:val="left" w:pos="450"/>
        </w:tabs>
        <w:spacing w:before="120" w:after="120"/>
        <w:rPr>
          <w:rFonts w:ascii="Tahoma" w:hAnsi="Tahoma" w:cs="Tahoma"/>
          <w:b/>
          <w:bCs/>
          <w:sz w:val="20"/>
          <w:szCs w:val="20"/>
        </w:rPr>
      </w:pPr>
    </w:p>
    <w:p w:rsidR="00CB5103" w:rsidRPr="005A5502" w:rsidRDefault="00CB5103" w:rsidP="00CE2B71">
      <w:pPr>
        <w:pStyle w:val="DefaultText"/>
        <w:tabs>
          <w:tab w:val="left" w:pos="45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2.0   </w:t>
      </w:r>
      <w:r w:rsidRPr="005A5502">
        <w:rPr>
          <w:rFonts w:ascii="Tahoma" w:hAnsi="Tahoma" w:cs="Tahoma"/>
          <w:b/>
          <w:bCs/>
          <w:sz w:val="20"/>
          <w:szCs w:val="20"/>
        </w:rPr>
        <w:t>Objective</w:t>
      </w:r>
    </w:p>
    <w:p w:rsidR="009331BB" w:rsidRPr="005A5502" w:rsidRDefault="00CB5103" w:rsidP="00CE2B71">
      <w:pPr>
        <w:pStyle w:val="DefaultText"/>
        <w:spacing w:before="120" w:after="120" w:line="360" w:lineRule="auto"/>
        <w:ind w:left="510"/>
        <w:rPr>
          <w:rFonts w:ascii="Tahoma" w:hAnsi="Tahoma" w:cs="Tahoma"/>
          <w:sz w:val="20"/>
          <w:szCs w:val="20"/>
        </w:rPr>
      </w:pPr>
      <w:proofErr w:type="gramStart"/>
      <w:r w:rsidRPr="005A5502">
        <w:rPr>
          <w:rFonts w:ascii="Tahoma" w:hAnsi="Tahoma" w:cs="Tahoma"/>
          <w:sz w:val="20"/>
          <w:szCs w:val="20"/>
        </w:rPr>
        <w:t>To lay down a procedure for storage of aseptic area garme</w:t>
      </w:r>
      <w:r>
        <w:rPr>
          <w:rFonts w:ascii="Tahoma" w:hAnsi="Tahoma" w:cs="Tahoma"/>
          <w:sz w:val="20"/>
          <w:szCs w:val="20"/>
        </w:rPr>
        <w:t xml:space="preserve">nts and surgical gloves after     </w:t>
      </w:r>
      <w:r w:rsidR="00CE2B71">
        <w:rPr>
          <w:rFonts w:ascii="Tahoma" w:hAnsi="Tahoma" w:cs="Tahoma"/>
          <w:sz w:val="20"/>
          <w:szCs w:val="20"/>
        </w:rPr>
        <w:t xml:space="preserve">    </w:t>
      </w:r>
      <w:r w:rsidRPr="005A5502">
        <w:rPr>
          <w:rFonts w:ascii="Tahoma" w:hAnsi="Tahoma" w:cs="Tahoma"/>
          <w:sz w:val="20"/>
          <w:szCs w:val="20"/>
        </w:rPr>
        <w:t>sterilization.</w:t>
      </w:r>
      <w:proofErr w:type="gramEnd"/>
    </w:p>
    <w:p w:rsidR="00CB5103" w:rsidRPr="005A5502" w:rsidRDefault="00CB5103" w:rsidP="00CE2B71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5A5502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5A5502">
        <w:rPr>
          <w:rFonts w:ascii="Tahoma" w:hAnsi="Tahoma" w:cs="Tahoma"/>
          <w:b/>
          <w:bCs/>
          <w:sz w:val="20"/>
          <w:szCs w:val="20"/>
        </w:rPr>
        <w:t>Scope</w:t>
      </w:r>
    </w:p>
    <w:p w:rsidR="009331BB" w:rsidRPr="005A5502" w:rsidRDefault="00CB5103" w:rsidP="00CE2B7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A5502">
        <w:rPr>
          <w:rFonts w:ascii="Tahoma" w:hAnsi="Tahoma" w:cs="Tahoma"/>
          <w:sz w:val="20"/>
          <w:szCs w:val="20"/>
        </w:rPr>
        <w:t>This SOP is applicable for the aseptic area garments in C Block.</w:t>
      </w:r>
    </w:p>
    <w:p w:rsidR="00CB5103" w:rsidRPr="005A5502" w:rsidRDefault="00CB5103" w:rsidP="00CE2B7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5A5502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5A5502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E2B71" w:rsidRDefault="00CB5103" w:rsidP="00CE2B7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2E69ED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2E69ED">
        <w:rPr>
          <w:rFonts w:ascii="Tahoma" w:hAnsi="Tahoma" w:cs="Tahoma"/>
          <w:sz w:val="20"/>
          <w:szCs w:val="20"/>
        </w:rPr>
        <w:t>Implementation of Procedure</w:t>
      </w:r>
      <w:r w:rsidR="00CE2B71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ab/>
      </w:r>
    </w:p>
    <w:p w:rsidR="00CB5103" w:rsidRPr="005A5502" w:rsidRDefault="00CB5103" w:rsidP="00CE2B71">
      <w:pPr>
        <w:pStyle w:val="DefaultText"/>
        <w:tabs>
          <w:tab w:val="left" w:pos="495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Pr="005A5502">
        <w:rPr>
          <w:rFonts w:ascii="Tahoma" w:hAnsi="Tahoma" w:cs="Tahoma"/>
          <w:b/>
          <w:sz w:val="20"/>
          <w:szCs w:val="20"/>
        </w:rPr>
        <w:t>.0</w:t>
      </w:r>
      <w:r w:rsidR="00CE2B71">
        <w:rPr>
          <w:rFonts w:ascii="Tahoma" w:hAnsi="Tahoma" w:cs="Tahoma"/>
          <w:b/>
          <w:bCs/>
          <w:sz w:val="20"/>
          <w:szCs w:val="20"/>
        </w:rPr>
        <w:tab/>
      </w:r>
      <w:r w:rsidRPr="005A5502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B5103" w:rsidRPr="005A5502" w:rsidRDefault="00CB5103" w:rsidP="00CE2B71">
      <w:pPr>
        <w:pStyle w:val="DefaultText"/>
        <w:tabs>
          <w:tab w:val="left" w:pos="513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proofErr w:type="gramStart"/>
      <w:r w:rsidRPr="005A5502">
        <w:rPr>
          <w:rFonts w:ascii="Tahoma" w:hAnsi="Tahoma" w:cs="Tahoma"/>
          <w:sz w:val="20"/>
          <w:szCs w:val="20"/>
        </w:rPr>
        <w:t>Production Head.</w:t>
      </w:r>
      <w:proofErr w:type="gramEnd"/>
      <w:r w:rsidRPr="005A5502">
        <w:rPr>
          <w:rFonts w:ascii="Tahoma" w:hAnsi="Tahoma" w:cs="Tahoma"/>
          <w:sz w:val="20"/>
          <w:szCs w:val="20"/>
        </w:rPr>
        <w:tab/>
      </w:r>
    </w:p>
    <w:p w:rsidR="00CE2B71" w:rsidRPr="005A5502" w:rsidRDefault="00CE2B71" w:rsidP="00CE2B71">
      <w:pPr>
        <w:pStyle w:val="DefaultText"/>
        <w:tabs>
          <w:tab w:val="left" w:pos="1440"/>
        </w:tabs>
        <w:spacing w:before="120" w:after="120" w:line="360" w:lineRule="auto"/>
        <w:ind w:right="95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5A5502">
        <w:rPr>
          <w:rFonts w:ascii="Tahoma" w:hAnsi="Tahoma" w:cs="Tahoma"/>
          <w:b/>
          <w:sz w:val="20"/>
          <w:szCs w:val="20"/>
        </w:rPr>
        <w:t>.0</w:t>
      </w:r>
      <w:r w:rsidRPr="005A5502">
        <w:rPr>
          <w:rFonts w:ascii="Tahoma" w:hAnsi="Tahoma" w:cs="Tahoma"/>
          <w:b/>
          <w:bCs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5A5502">
        <w:rPr>
          <w:rFonts w:ascii="Tahoma" w:hAnsi="Tahoma" w:cs="Tahoma"/>
          <w:b/>
          <w:bCs/>
          <w:sz w:val="20"/>
          <w:szCs w:val="20"/>
        </w:rPr>
        <w:t>Procedure</w:t>
      </w:r>
    </w:p>
    <w:p w:rsidR="00CE2B71" w:rsidRPr="00662D4C" w:rsidRDefault="00CE2B71" w:rsidP="00CE2B71">
      <w:pPr>
        <w:spacing w:before="120" w:after="120" w:line="360" w:lineRule="auto"/>
        <w:ind w:left="567" w:right="950" w:hanging="540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6.1</w:t>
      </w:r>
      <w:r w:rsidRPr="005A5502">
        <w:rPr>
          <w:rFonts w:ascii="Tahoma" w:hAnsi="Tahoma" w:cs="Tahoma"/>
          <w:sz w:val="20"/>
          <w:szCs w:val="20"/>
        </w:rPr>
        <w:tab/>
      </w:r>
      <w:r w:rsidRPr="00662D4C">
        <w:rPr>
          <w:rFonts w:ascii="Tahoma" w:hAnsi="Tahoma" w:cs="Tahoma"/>
          <w:sz w:val="20"/>
          <w:szCs w:val="20"/>
        </w:rPr>
        <w:t>Ensure the cool zone LAF and garment cubicle are in working condition and pressure differential is within the specified limit</w:t>
      </w:r>
      <w:r w:rsidR="00DD45AA">
        <w:rPr>
          <w:rFonts w:ascii="Tahoma" w:hAnsi="Tahoma" w:cs="Tahoma"/>
          <w:sz w:val="20"/>
          <w:szCs w:val="20"/>
        </w:rPr>
        <w:t xml:space="preserve"> </w:t>
      </w:r>
      <w:r w:rsidRPr="00662D4C">
        <w:rPr>
          <w:rFonts w:ascii="Tahoma" w:hAnsi="Tahoma" w:cs="Tahoma"/>
          <w:sz w:val="20"/>
          <w:szCs w:val="20"/>
        </w:rPr>
        <w:t>(8 to 15 mm of wc) prior to unloading.</w:t>
      </w:r>
      <w:r w:rsidRPr="00662D4C">
        <w:rPr>
          <w:rFonts w:ascii="Tahoma" w:hAnsi="Tahoma" w:cs="Tahoma"/>
          <w:sz w:val="20"/>
          <w:szCs w:val="20"/>
        </w:rPr>
        <w:tab/>
      </w:r>
    </w:p>
    <w:p w:rsidR="00CE2B71" w:rsidRPr="0046410C" w:rsidRDefault="00CE2B71" w:rsidP="0046410C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CE2B71" w:rsidRPr="0046410C" w:rsidSect="0046410C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2160" w:header="720" w:footer="622" w:gutter="0"/>
          <w:cols w:space="720"/>
          <w:docGrid w:linePitch="360"/>
        </w:sectPr>
      </w:pPr>
    </w:p>
    <w:p w:rsidR="00CB5103" w:rsidRPr="00CB5103" w:rsidRDefault="004E05A9" w:rsidP="005861D1">
      <w:pPr>
        <w:pStyle w:val="DefaultText"/>
        <w:tabs>
          <w:tab w:val="left" w:pos="945"/>
          <w:tab w:val="left" w:pos="1440"/>
        </w:tabs>
        <w:spacing w:before="120" w:after="120" w:line="360" w:lineRule="auto"/>
        <w:ind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       </w:t>
      </w:r>
      <w:r w:rsidR="00CE2B71">
        <w:rPr>
          <w:rFonts w:ascii="Tahoma" w:hAnsi="Tahoma" w:cs="Tahoma"/>
          <w:b/>
          <w:sz w:val="20"/>
          <w:szCs w:val="20"/>
        </w:rPr>
        <w:tab/>
      </w:r>
      <w:r w:rsidR="00CE2B71" w:rsidRPr="00CE2B71">
        <w:rPr>
          <w:rFonts w:ascii="Tahoma" w:hAnsi="Tahoma" w:cs="Tahoma"/>
          <w:b/>
          <w:sz w:val="20"/>
          <w:szCs w:val="20"/>
        </w:rPr>
        <w:t>6.2</w:t>
      </w:r>
      <w:r w:rsidR="00CE2B71">
        <w:rPr>
          <w:rFonts w:ascii="Tahoma" w:hAnsi="Tahoma" w:cs="Tahoma"/>
          <w:sz w:val="20"/>
          <w:szCs w:val="20"/>
        </w:rPr>
        <w:tab/>
        <w:t xml:space="preserve"> </w:t>
      </w:r>
      <w:r w:rsidR="00CB5103" w:rsidRPr="00CB5103">
        <w:rPr>
          <w:rFonts w:ascii="Tahoma" w:hAnsi="Tahoma" w:cs="Tahoma"/>
          <w:sz w:val="20"/>
          <w:szCs w:val="20"/>
        </w:rPr>
        <w:t>Ensure cleanliness of cool zone.</w:t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  <w:r w:rsidR="00CB5103" w:rsidRPr="00CB5103">
        <w:rPr>
          <w:rFonts w:ascii="Tahoma" w:hAnsi="Tahoma" w:cs="Tahoma"/>
          <w:sz w:val="20"/>
          <w:szCs w:val="20"/>
        </w:rPr>
        <w:tab/>
      </w:r>
    </w:p>
    <w:p w:rsidR="00CB5103" w:rsidRPr="00662D4C" w:rsidRDefault="004E05A9" w:rsidP="005861D1">
      <w:pPr>
        <w:spacing w:before="120" w:after="120" w:line="360" w:lineRule="auto"/>
        <w:ind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</w:t>
      </w:r>
      <w:r w:rsidR="00CB5103" w:rsidRPr="004E05A9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   </w:t>
      </w:r>
      <w:r w:rsidR="00CB5103" w:rsidRPr="00662D4C">
        <w:rPr>
          <w:rFonts w:ascii="Tahoma" w:hAnsi="Tahoma" w:cs="Tahoma"/>
          <w:sz w:val="20"/>
          <w:szCs w:val="20"/>
        </w:rPr>
        <w:t xml:space="preserve">Sanitize your hand with </w:t>
      </w:r>
      <w:r w:rsidR="005861D1">
        <w:rPr>
          <w:rFonts w:ascii="Tahoma" w:hAnsi="Tahoma" w:cs="Tahoma"/>
          <w:sz w:val="20"/>
          <w:szCs w:val="20"/>
        </w:rPr>
        <w:t>70% IPA</w:t>
      </w:r>
      <w:r w:rsidR="00CE2B71">
        <w:rPr>
          <w:rFonts w:ascii="Tahoma" w:hAnsi="Tahoma" w:cs="Tahoma"/>
          <w:sz w:val="20"/>
          <w:szCs w:val="20"/>
        </w:rPr>
        <w:t xml:space="preserve"> before making any contact to</w:t>
      </w:r>
      <w:r w:rsidR="00CB5103" w:rsidRPr="00662D4C">
        <w:rPr>
          <w:rFonts w:ascii="Tahoma" w:hAnsi="Tahoma" w:cs="Tahoma"/>
          <w:sz w:val="20"/>
          <w:szCs w:val="20"/>
        </w:rPr>
        <w:t xml:space="preserve"> sterile articles.</w:t>
      </w:r>
    </w:p>
    <w:p w:rsidR="00CB5103" w:rsidRPr="00662D4C" w:rsidRDefault="00CB5103" w:rsidP="005861D1">
      <w:pPr>
        <w:spacing w:before="120" w:after="120" w:line="360" w:lineRule="auto"/>
        <w:ind w:left="1458" w:right="950" w:hanging="495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6.4</w:t>
      </w:r>
      <w:r w:rsidR="004E05A9">
        <w:rPr>
          <w:rFonts w:ascii="Tahoma" w:hAnsi="Tahoma" w:cs="Tahoma"/>
          <w:sz w:val="20"/>
          <w:szCs w:val="20"/>
        </w:rPr>
        <w:t xml:space="preserve">    </w:t>
      </w:r>
      <w:r w:rsidRPr="00662D4C">
        <w:rPr>
          <w:rFonts w:ascii="Tahoma" w:hAnsi="Tahoma" w:cs="Tahoma"/>
          <w:sz w:val="20"/>
          <w:szCs w:val="20"/>
        </w:rPr>
        <w:t>On completion of sterilization of aseptic area garments and surgical gloves open the door of autoclave towards aseptic side.</w:t>
      </w:r>
    </w:p>
    <w:p w:rsidR="00CB5103" w:rsidRPr="00662D4C" w:rsidRDefault="00CB5103" w:rsidP="005861D1">
      <w:pPr>
        <w:spacing w:before="120" w:after="120" w:line="360" w:lineRule="auto"/>
        <w:ind w:left="1440" w:right="950" w:hanging="495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6.5</w:t>
      </w:r>
      <w:r w:rsidR="004E05A9">
        <w:rPr>
          <w:rFonts w:ascii="Tahoma" w:hAnsi="Tahoma" w:cs="Tahoma"/>
          <w:sz w:val="20"/>
          <w:szCs w:val="20"/>
        </w:rPr>
        <w:t xml:space="preserve">    </w:t>
      </w:r>
      <w:r w:rsidRPr="00662D4C">
        <w:rPr>
          <w:rFonts w:ascii="Tahoma" w:hAnsi="Tahoma" w:cs="Tahoma"/>
          <w:sz w:val="20"/>
          <w:szCs w:val="20"/>
        </w:rPr>
        <w:t>Fix the autoclave floor trolley to the rails of the autoclave, lock it, and pull the autoclave trolley on the rails of the floor trolley under LAF.</w:t>
      </w:r>
    </w:p>
    <w:p w:rsidR="00CB5103" w:rsidRPr="00CB5103" w:rsidRDefault="00CB5103" w:rsidP="005861D1">
      <w:pPr>
        <w:pStyle w:val="ListParagraph"/>
        <w:numPr>
          <w:ilvl w:val="1"/>
          <w:numId w:val="13"/>
        </w:numPr>
        <w:tabs>
          <w:tab w:val="left" w:pos="630"/>
        </w:tabs>
        <w:spacing w:before="120" w:after="120" w:line="360" w:lineRule="auto"/>
        <w:ind w:right="950" w:firstLine="630"/>
        <w:rPr>
          <w:rFonts w:ascii="Tahoma" w:hAnsi="Tahoma" w:cs="Tahoma"/>
          <w:sz w:val="20"/>
          <w:szCs w:val="20"/>
        </w:rPr>
      </w:pPr>
      <w:r w:rsidRPr="00CB5103">
        <w:rPr>
          <w:rFonts w:ascii="Tahoma" w:hAnsi="Tahoma" w:cs="Tahoma"/>
          <w:sz w:val="20"/>
          <w:szCs w:val="20"/>
        </w:rPr>
        <w:t xml:space="preserve"> Lock the autoclave trolley with the floor trolley.</w:t>
      </w:r>
    </w:p>
    <w:p w:rsidR="00CB5103" w:rsidRPr="004E05A9" w:rsidRDefault="00CE2B71" w:rsidP="005861D1">
      <w:pPr>
        <w:pStyle w:val="ListParagraph"/>
        <w:numPr>
          <w:ilvl w:val="1"/>
          <w:numId w:val="13"/>
        </w:numPr>
        <w:tabs>
          <w:tab w:val="left" w:pos="630"/>
        </w:tabs>
        <w:spacing w:before="120" w:after="120" w:line="360" w:lineRule="auto"/>
        <w:ind w:right="950" w:firstLine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CB5103" w:rsidRPr="004E05A9">
        <w:rPr>
          <w:rFonts w:ascii="Tahoma" w:hAnsi="Tahoma" w:cs="Tahoma"/>
          <w:sz w:val="20"/>
          <w:szCs w:val="20"/>
        </w:rPr>
        <w:t>Bring a pre-sanitized hospital trolley under the concerned LAF.</w:t>
      </w:r>
    </w:p>
    <w:p w:rsidR="00CB5103" w:rsidRPr="004E05A9" w:rsidRDefault="00CB5103" w:rsidP="005861D1">
      <w:pPr>
        <w:pStyle w:val="ListParagraph"/>
        <w:numPr>
          <w:ilvl w:val="1"/>
          <w:numId w:val="13"/>
        </w:numPr>
        <w:tabs>
          <w:tab w:val="left" w:pos="630"/>
          <w:tab w:val="left" w:pos="1530"/>
        </w:tabs>
        <w:spacing w:before="120" w:after="120" w:line="360" w:lineRule="auto"/>
        <w:ind w:right="950" w:firstLine="612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sz w:val="20"/>
          <w:szCs w:val="20"/>
        </w:rPr>
        <w:t xml:space="preserve">Unload aseptic area garments and surgical gloves on the </w:t>
      </w:r>
      <w:r w:rsidR="005861D1">
        <w:rPr>
          <w:rFonts w:ascii="Tahoma" w:hAnsi="Tahoma" w:cs="Tahoma"/>
          <w:sz w:val="20"/>
          <w:szCs w:val="20"/>
        </w:rPr>
        <w:t>surgical container.</w:t>
      </w:r>
    </w:p>
    <w:p w:rsidR="00CB5103" w:rsidRPr="00662D4C" w:rsidRDefault="004E05A9" w:rsidP="005861D1">
      <w:pPr>
        <w:tabs>
          <w:tab w:val="left" w:pos="630"/>
          <w:tab w:val="left" w:pos="900"/>
          <w:tab w:val="left" w:pos="990"/>
        </w:tabs>
        <w:spacing w:before="120" w:after="120" w:line="360" w:lineRule="auto"/>
        <w:ind w:left="1512" w:right="95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Pr="004E05A9">
        <w:rPr>
          <w:rFonts w:ascii="Tahoma" w:hAnsi="Tahoma" w:cs="Tahoma"/>
          <w:b/>
          <w:sz w:val="20"/>
          <w:szCs w:val="20"/>
        </w:rPr>
        <w:t>6.9</w:t>
      </w:r>
      <w:r w:rsidR="00CB5103" w:rsidRPr="00662D4C">
        <w:rPr>
          <w:rFonts w:ascii="Tahoma" w:hAnsi="Tahoma" w:cs="Tahoma"/>
          <w:sz w:val="20"/>
          <w:szCs w:val="20"/>
        </w:rPr>
        <w:t xml:space="preserve"> </w:t>
      </w:r>
      <w:r w:rsidR="00CB5103">
        <w:rPr>
          <w:rFonts w:ascii="Tahoma" w:hAnsi="Tahoma" w:cs="Tahoma"/>
          <w:sz w:val="20"/>
          <w:szCs w:val="20"/>
        </w:rPr>
        <w:t xml:space="preserve">  </w:t>
      </w:r>
      <w:r w:rsidR="005861D1">
        <w:rPr>
          <w:rFonts w:ascii="Tahoma" w:hAnsi="Tahoma" w:cs="Tahoma"/>
          <w:sz w:val="20"/>
          <w:szCs w:val="20"/>
        </w:rPr>
        <w:t xml:space="preserve"> </w:t>
      </w:r>
      <w:r w:rsidR="00CB5103" w:rsidRPr="00662D4C">
        <w:rPr>
          <w:rFonts w:ascii="Tahoma" w:hAnsi="Tahoma" w:cs="Tahoma"/>
          <w:sz w:val="20"/>
          <w:szCs w:val="20"/>
        </w:rPr>
        <w:t>Check for dryness of the garments, If not adequately dried then load the sam</w:t>
      </w:r>
      <w:r w:rsidR="00CE2B71">
        <w:rPr>
          <w:rFonts w:ascii="Tahoma" w:hAnsi="Tahoma" w:cs="Tahoma"/>
          <w:sz w:val="20"/>
          <w:szCs w:val="20"/>
        </w:rPr>
        <w:t xml:space="preserve">e in the </w:t>
      </w:r>
      <w:proofErr w:type="gramStart"/>
      <w:r w:rsidR="00CE2B71">
        <w:rPr>
          <w:rFonts w:ascii="Tahoma" w:hAnsi="Tahoma" w:cs="Tahoma"/>
          <w:sz w:val="20"/>
          <w:szCs w:val="20"/>
        </w:rPr>
        <w:t xml:space="preserve">autoclave </w:t>
      </w:r>
      <w:r w:rsidR="005861D1">
        <w:rPr>
          <w:rFonts w:ascii="Tahoma" w:hAnsi="Tahoma" w:cs="Tahoma"/>
          <w:sz w:val="20"/>
          <w:szCs w:val="20"/>
        </w:rPr>
        <w:t xml:space="preserve"> </w:t>
      </w:r>
      <w:r w:rsidR="00CE2B71">
        <w:rPr>
          <w:rFonts w:ascii="Tahoma" w:hAnsi="Tahoma" w:cs="Tahoma"/>
          <w:sz w:val="20"/>
          <w:szCs w:val="20"/>
        </w:rPr>
        <w:t>and</w:t>
      </w:r>
      <w:proofErr w:type="gramEnd"/>
      <w:r w:rsidR="00CE2B71">
        <w:rPr>
          <w:rFonts w:ascii="Tahoma" w:hAnsi="Tahoma" w:cs="Tahoma"/>
          <w:sz w:val="20"/>
          <w:szCs w:val="20"/>
        </w:rPr>
        <w:t xml:space="preserve"> dry in</w:t>
      </w:r>
      <w:r>
        <w:rPr>
          <w:rFonts w:ascii="Tahoma" w:hAnsi="Tahoma" w:cs="Tahoma"/>
          <w:sz w:val="20"/>
          <w:szCs w:val="20"/>
        </w:rPr>
        <w:t xml:space="preserve"> </w:t>
      </w:r>
      <w:r w:rsidR="00CB5103" w:rsidRPr="00662D4C">
        <w:rPr>
          <w:rFonts w:ascii="Tahoma" w:hAnsi="Tahoma" w:cs="Tahoma"/>
          <w:sz w:val="20"/>
          <w:szCs w:val="20"/>
        </w:rPr>
        <w:t>manual mode.</w:t>
      </w:r>
    </w:p>
    <w:p w:rsidR="00CB5103" w:rsidRPr="004E05A9" w:rsidRDefault="00CB5103" w:rsidP="005861D1">
      <w:pPr>
        <w:pStyle w:val="ListParagraph"/>
        <w:numPr>
          <w:ilvl w:val="1"/>
          <w:numId w:val="14"/>
        </w:numPr>
        <w:tabs>
          <w:tab w:val="left" w:pos="630"/>
        </w:tabs>
        <w:spacing w:before="120" w:after="120" w:line="360" w:lineRule="auto"/>
        <w:ind w:left="1503" w:right="950" w:hanging="540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sz w:val="20"/>
          <w:szCs w:val="20"/>
        </w:rPr>
        <w:t xml:space="preserve">Remove the lock of autoclave trolley, push the trolley inside the autoclave and close the door of the autoclave. </w:t>
      </w:r>
    </w:p>
    <w:p w:rsidR="00CB5103" w:rsidRPr="00662D4C" w:rsidRDefault="004E05A9" w:rsidP="005343AD">
      <w:pPr>
        <w:pStyle w:val="DefaultText"/>
        <w:spacing w:before="120" w:after="120" w:line="360" w:lineRule="auto"/>
        <w:ind w:left="1503" w:right="950" w:hanging="558"/>
        <w:rPr>
          <w:rFonts w:ascii="Tahoma" w:hAnsi="Tahoma" w:cs="Tahoma"/>
          <w:sz w:val="20"/>
          <w:szCs w:val="20"/>
        </w:rPr>
      </w:pPr>
      <w:proofErr w:type="gramStart"/>
      <w:r w:rsidRPr="004E05A9">
        <w:rPr>
          <w:rFonts w:ascii="Tahoma" w:hAnsi="Tahoma" w:cs="Tahoma"/>
          <w:b/>
          <w:sz w:val="20"/>
          <w:szCs w:val="20"/>
        </w:rPr>
        <w:t>6.11</w:t>
      </w:r>
      <w:r>
        <w:rPr>
          <w:rFonts w:ascii="Tahoma" w:hAnsi="Tahoma" w:cs="Tahoma"/>
          <w:sz w:val="20"/>
          <w:szCs w:val="20"/>
        </w:rPr>
        <w:t xml:space="preserve">  </w:t>
      </w:r>
      <w:r w:rsidR="00CB5103" w:rsidRPr="00662D4C">
        <w:rPr>
          <w:rFonts w:ascii="Tahoma" w:hAnsi="Tahoma" w:cs="Tahoma"/>
          <w:sz w:val="20"/>
          <w:szCs w:val="20"/>
        </w:rPr>
        <w:t>Move</w:t>
      </w:r>
      <w:proofErr w:type="gramEnd"/>
      <w:r w:rsidR="00CB5103" w:rsidRPr="00662D4C">
        <w:rPr>
          <w:rFonts w:ascii="Tahoma" w:hAnsi="Tahoma" w:cs="Tahoma"/>
          <w:sz w:val="20"/>
          <w:szCs w:val="20"/>
        </w:rPr>
        <w:t xml:space="preserve"> the </w:t>
      </w:r>
      <w:r w:rsidR="005861D1">
        <w:rPr>
          <w:rFonts w:ascii="Tahoma" w:hAnsi="Tahoma" w:cs="Tahoma"/>
          <w:sz w:val="20"/>
          <w:szCs w:val="20"/>
        </w:rPr>
        <w:t>surgical container</w:t>
      </w:r>
      <w:r w:rsidR="00CB5103" w:rsidRPr="00662D4C">
        <w:rPr>
          <w:rFonts w:ascii="Tahoma" w:hAnsi="Tahoma" w:cs="Tahoma"/>
          <w:sz w:val="20"/>
          <w:szCs w:val="20"/>
        </w:rPr>
        <w:t xml:space="preserve"> to change room II </w:t>
      </w:r>
      <w:r w:rsidR="005861D1">
        <w:rPr>
          <w:rFonts w:ascii="Tahoma" w:hAnsi="Tahoma" w:cs="Tahoma"/>
          <w:sz w:val="20"/>
          <w:szCs w:val="20"/>
        </w:rPr>
        <w:t xml:space="preserve">through change room IV to </w:t>
      </w:r>
      <w:proofErr w:type="spellStart"/>
      <w:r w:rsidR="005861D1">
        <w:rPr>
          <w:rFonts w:ascii="Tahoma" w:hAnsi="Tahoma" w:cs="Tahoma"/>
          <w:sz w:val="20"/>
          <w:szCs w:val="20"/>
        </w:rPr>
        <w:t>I</w:t>
      </w:r>
      <w:r w:rsidR="005861D1">
        <w:rPr>
          <w:rFonts w:ascii="Tahoma" w:hAnsi="Tahoma" w:cs="Tahoma"/>
          <w:sz w:val="20"/>
          <w:szCs w:val="20"/>
          <w:vertAlign w:val="superscript"/>
        </w:rPr>
        <w:t>st</w:t>
      </w:r>
      <w:proofErr w:type="spellEnd"/>
      <w:r w:rsidR="005861D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5861D1">
        <w:rPr>
          <w:rFonts w:ascii="Tahoma" w:hAnsi="Tahoma" w:cs="Tahoma"/>
          <w:sz w:val="20"/>
          <w:szCs w:val="20"/>
        </w:rPr>
        <w:t xml:space="preserve">and then to </w:t>
      </w:r>
      <w:proofErr w:type="spellStart"/>
      <w:r w:rsidR="005861D1">
        <w:rPr>
          <w:rFonts w:ascii="Tahoma" w:hAnsi="Tahoma" w:cs="Tahoma"/>
          <w:sz w:val="20"/>
          <w:szCs w:val="20"/>
        </w:rPr>
        <w:t>II</w:t>
      </w:r>
      <w:r w:rsidR="005861D1">
        <w:rPr>
          <w:rFonts w:ascii="Tahoma" w:hAnsi="Tahoma" w:cs="Tahoma"/>
          <w:sz w:val="20"/>
          <w:szCs w:val="20"/>
          <w:vertAlign w:val="superscript"/>
        </w:rPr>
        <w:t>nd</w:t>
      </w:r>
      <w:proofErr w:type="spellEnd"/>
      <w:r w:rsidR="005861D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5861D1">
        <w:rPr>
          <w:rFonts w:ascii="Tahoma" w:hAnsi="Tahoma" w:cs="Tahoma"/>
          <w:sz w:val="20"/>
          <w:szCs w:val="20"/>
        </w:rPr>
        <w:t xml:space="preserve"> </w:t>
      </w:r>
      <w:r w:rsidR="00CB5103" w:rsidRPr="00662D4C">
        <w:rPr>
          <w:rFonts w:ascii="Tahoma" w:hAnsi="Tahoma" w:cs="Tahoma"/>
          <w:sz w:val="20"/>
          <w:szCs w:val="20"/>
        </w:rPr>
        <w:t xml:space="preserve">and unload the garments and surgical gloves in garment cubical.  </w:t>
      </w:r>
    </w:p>
    <w:p w:rsidR="00CB5103" w:rsidRPr="00662D4C" w:rsidRDefault="004E05A9" w:rsidP="005343AD">
      <w:pPr>
        <w:pStyle w:val="DefaultText"/>
        <w:spacing w:before="120" w:after="120" w:line="360" w:lineRule="auto"/>
        <w:ind w:left="375" w:right="950" w:firstLine="570"/>
        <w:rPr>
          <w:rFonts w:ascii="Tahoma" w:hAnsi="Tahoma" w:cs="Tahoma"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</w:t>
      </w:r>
      <w:r w:rsidR="00CB5103" w:rsidRPr="004E05A9">
        <w:rPr>
          <w:rFonts w:ascii="Tahoma" w:hAnsi="Tahoma" w:cs="Tahoma"/>
          <w:b/>
          <w:sz w:val="20"/>
          <w:szCs w:val="20"/>
        </w:rPr>
        <w:t>.12</w:t>
      </w:r>
      <w:r w:rsidR="00CB5103" w:rsidRPr="00662D4C">
        <w:rPr>
          <w:rFonts w:ascii="Tahoma" w:hAnsi="Tahoma" w:cs="Tahoma"/>
          <w:sz w:val="20"/>
          <w:szCs w:val="20"/>
        </w:rPr>
        <w:tab/>
      </w:r>
      <w:r w:rsidR="00CE2B71">
        <w:rPr>
          <w:rFonts w:ascii="Tahoma" w:hAnsi="Tahoma" w:cs="Tahoma"/>
          <w:sz w:val="20"/>
          <w:szCs w:val="20"/>
        </w:rPr>
        <w:t xml:space="preserve"> </w:t>
      </w:r>
      <w:r w:rsidR="00CB5103" w:rsidRPr="00662D4C">
        <w:rPr>
          <w:rFonts w:ascii="Tahoma" w:hAnsi="Tahoma" w:cs="Tahoma"/>
          <w:sz w:val="20"/>
          <w:szCs w:val="20"/>
        </w:rPr>
        <w:t xml:space="preserve">Hang the gowns and hoods in hangers and keep the booties and </w:t>
      </w:r>
      <w:r w:rsidR="005861D1">
        <w:rPr>
          <w:rFonts w:ascii="Tahoma" w:hAnsi="Tahoma" w:cs="Tahoma"/>
          <w:sz w:val="20"/>
          <w:szCs w:val="20"/>
        </w:rPr>
        <w:t>sterilized</w:t>
      </w:r>
      <w:r w:rsidR="009331BB">
        <w:rPr>
          <w:rFonts w:ascii="Tahoma" w:hAnsi="Tahoma" w:cs="Tahoma"/>
          <w:sz w:val="20"/>
          <w:szCs w:val="20"/>
        </w:rPr>
        <w:t xml:space="preserve"> gloves on the shelves</w:t>
      </w:r>
      <w:r w:rsidR="009331BB">
        <w:rPr>
          <w:rFonts w:ascii="Tahoma" w:hAnsi="Tahoma" w:cs="Tahoma"/>
          <w:sz w:val="20"/>
          <w:szCs w:val="20"/>
        </w:rPr>
        <w:tab/>
      </w:r>
      <w:r w:rsidR="009331BB">
        <w:rPr>
          <w:rFonts w:ascii="Tahoma" w:hAnsi="Tahoma" w:cs="Tahoma"/>
          <w:sz w:val="20"/>
          <w:szCs w:val="20"/>
        </w:rPr>
        <w:tab/>
      </w:r>
      <w:r w:rsidR="009331BB">
        <w:rPr>
          <w:rFonts w:ascii="Tahoma" w:hAnsi="Tahoma" w:cs="Tahoma"/>
          <w:sz w:val="20"/>
          <w:szCs w:val="20"/>
        </w:rPr>
        <w:tab/>
      </w:r>
      <w:r w:rsidR="00CE2B71">
        <w:rPr>
          <w:rFonts w:ascii="Tahoma" w:hAnsi="Tahoma" w:cs="Tahoma"/>
          <w:sz w:val="20"/>
          <w:szCs w:val="20"/>
        </w:rPr>
        <w:t xml:space="preserve"> </w:t>
      </w:r>
      <w:r w:rsidR="00CB5103" w:rsidRPr="00662D4C">
        <w:rPr>
          <w:rFonts w:ascii="Tahoma" w:hAnsi="Tahoma" w:cs="Tahoma"/>
          <w:sz w:val="20"/>
          <w:szCs w:val="20"/>
        </w:rPr>
        <w:t xml:space="preserve">provided in the garment cubicle. </w:t>
      </w:r>
    </w:p>
    <w:p w:rsidR="00CB5103" w:rsidRPr="00662D4C" w:rsidRDefault="004E05A9" w:rsidP="005343AD">
      <w:pPr>
        <w:pStyle w:val="DefaultText"/>
        <w:spacing w:before="120" w:after="120" w:line="360" w:lineRule="auto"/>
        <w:ind w:left="1485" w:right="950" w:hanging="540"/>
        <w:rPr>
          <w:rFonts w:ascii="Tahoma" w:hAnsi="Tahoma" w:cs="Tahoma"/>
          <w:b/>
          <w:bCs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</w:t>
      </w:r>
      <w:r w:rsidR="00CB5103" w:rsidRPr="004E05A9">
        <w:rPr>
          <w:rFonts w:ascii="Tahoma" w:hAnsi="Tahoma" w:cs="Tahoma"/>
          <w:b/>
          <w:sz w:val="20"/>
          <w:szCs w:val="20"/>
        </w:rPr>
        <w:t>.13</w:t>
      </w:r>
      <w:r w:rsidR="00CB5103" w:rsidRPr="00662D4C">
        <w:rPr>
          <w:rFonts w:ascii="Tahoma" w:hAnsi="Tahoma" w:cs="Tahoma"/>
          <w:sz w:val="20"/>
          <w:szCs w:val="20"/>
        </w:rPr>
        <w:tab/>
        <w:t xml:space="preserve">Ensure UV light and LAF is operational during storage of the aseptic area garments and </w:t>
      </w:r>
      <w:r w:rsidR="005861D1">
        <w:rPr>
          <w:rFonts w:ascii="Tahoma" w:hAnsi="Tahoma" w:cs="Tahoma"/>
          <w:sz w:val="20"/>
          <w:szCs w:val="20"/>
        </w:rPr>
        <w:t>sterilized</w:t>
      </w:r>
      <w:r w:rsidR="00CB5103" w:rsidRPr="00662D4C">
        <w:rPr>
          <w:rFonts w:ascii="Tahoma" w:hAnsi="Tahoma" w:cs="Tahoma"/>
          <w:sz w:val="20"/>
          <w:szCs w:val="20"/>
        </w:rPr>
        <w:t xml:space="preserve"> gloves.</w:t>
      </w:r>
    </w:p>
    <w:p w:rsidR="00CB5103" w:rsidRPr="00662D4C" w:rsidRDefault="00CB5103" w:rsidP="005343AD">
      <w:pPr>
        <w:pStyle w:val="DefaultText"/>
        <w:numPr>
          <w:ilvl w:val="1"/>
          <w:numId w:val="15"/>
        </w:numPr>
        <w:spacing w:before="120" w:after="120" w:line="360" w:lineRule="auto"/>
        <w:ind w:left="1512" w:right="950" w:hanging="549"/>
        <w:rPr>
          <w:rFonts w:ascii="Tahoma" w:hAnsi="Tahoma" w:cs="Tahoma"/>
          <w:sz w:val="20"/>
          <w:szCs w:val="20"/>
        </w:rPr>
      </w:pPr>
      <w:r w:rsidRPr="00662D4C">
        <w:rPr>
          <w:rFonts w:ascii="Tahoma" w:hAnsi="Tahoma" w:cs="Tahoma"/>
          <w:sz w:val="20"/>
          <w:szCs w:val="20"/>
        </w:rPr>
        <w:t xml:space="preserve">Sterile garments and </w:t>
      </w:r>
      <w:r w:rsidR="005861D1">
        <w:rPr>
          <w:rFonts w:ascii="Tahoma" w:hAnsi="Tahoma" w:cs="Tahoma"/>
          <w:sz w:val="20"/>
          <w:szCs w:val="20"/>
        </w:rPr>
        <w:t>sterilized</w:t>
      </w:r>
      <w:r w:rsidRPr="00662D4C">
        <w:rPr>
          <w:rFonts w:ascii="Tahoma" w:hAnsi="Tahoma" w:cs="Tahoma"/>
          <w:sz w:val="20"/>
          <w:szCs w:val="20"/>
        </w:rPr>
        <w:t xml:space="preserve"> gloves can be stored in g</w:t>
      </w:r>
      <w:r w:rsidR="00CE2B71">
        <w:rPr>
          <w:rFonts w:ascii="Tahoma" w:hAnsi="Tahoma" w:cs="Tahoma"/>
          <w:sz w:val="20"/>
          <w:szCs w:val="20"/>
        </w:rPr>
        <w:t xml:space="preserve">arment cubicle maximum up to 72 </w:t>
      </w:r>
      <w:r w:rsidRPr="00662D4C">
        <w:rPr>
          <w:rFonts w:ascii="Tahoma" w:hAnsi="Tahoma" w:cs="Tahoma"/>
          <w:sz w:val="20"/>
          <w:szCs w:val="20"/>
        </w:rPr>
        <w:t>hours.</w:t>
      </w:r>
    </w:p>
    <w:p w:rsidR="00CE2B71" w:rsidRDefault="00CE2B71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9331BB" w:rsidRPr="00662D4C" w:rsidRDefault="009331BB" w:rsidP="005343AD">
      <w:pPr>
        <w:pStyle w:val="DefaultText"/>
        <w:tabs>
          <w:tab w:val="left" w:pos="1008"/>
          <w:tab w:val="left" w:pos="1800"/>
          <w:tab w:val="left" w:pos="4540"/>
        </w:tabs>
        <w:spacing w:before="120" w:after="120" w:line="360" w:lineRule="auto"/>
        <w:ind w:left="720" w:right="-180" w:firstLine="1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7.0    </w:t>
      </w:r>
      <w:r w:rsidRPr="00662D4C">
        <w:rPr>
          <w:rFonts w:ascii="Tahoma" w:hAnsi="Tahoma" w:cs="Tahoma"/>
          <w:b/>
          <w:sz w:val="20"/>
          <w:szCs w:val="20"/>
        </w:rPr>
        <w:t>Annexure (S)</w:t>
      </w:r>
    </w:p>
    <w:p w:rsidR="009331BB" w:rsidRPr="00662D4C" w:rsidRDefault="00F63A2B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9331BB" w:rsidRPr="00662D4C">
        <w:rPr>
          <w:rFonts w:ascii="Tahoma" w:hAnsi="Tahoma" w:cs="Tahoma"/>
          <w:b/>
          <w:sz w:val="20"/>
          <w:szCs w:val="20"/>
        </w:rPr>
        <w:t>NA</w:t>
      </w:r>
    </w:p>
    <w:p w:rsidR="009331BB" w:rsidRPr="00662D4C" w:rsidRDefault="009331BB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20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Pr="00662D4C">
        <w:rPr>
          <w:rFonts w:ascii="Tahoma" w:hAnsi="Tahoma" w:cs="Tahoma"/>
          <w:b/>
          <w:sz w:val="20"/>
          <w:szCs w:val="20"/>
        </w:rPr>
        <w:t>.0</w:t>
      </w:r>
      <w:r w:rsidRPr="00662D4C">
        <w:rPr>
          <w:rFonts w:ascii="Tahoma" w:hAnsi="Tahoma" w:cs="Tahoma"/>
          <w:sz w:val="20"/>
          <w:szCs w:val="20"/>
        </w:rPr>
        <w:t xml:space="preserve">   </w:t>
      </w:r>
      <w:r w:rsidR="00F13B31">
        <w:rPr>
          <w:rFonts w:ascii="Tahoma" w:hAnsi="Tahoma" w:cs="Tahoma"/>
          <w:sz w:val="20"/>
          <w:szCs w:val="20"/>
        </w:rPr>
        <w:t xml:space="preserve"> </w:t>
      </w:r>
      <w:r w:rsidRPr="00662D4C">
        <w:rPr>
          <w:rFonts w:ascii="Tahoma" w:hAnsi="Tahoma" w:cs="Tahoma"/>
          <w:b/>
          <w:sz w:val="20"/>
          <w:szCs w:val="20"/>
        </w:rPr>
        <w:t>Reference (S)</w:t>
      </w:r>
    </w:p>
    <w:p w:rsidR="009331BB" w:rsidRDefault="009331BB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 w:rsidRPr="00662D4C">
        <w:rPr>
          <w:rFonts w:ascii="Tahoma" w:hAnsi="Tahoma" w:cs="Tahoma"/>
          <w:b/>
          <w:sz w:val="20"/>
          <w:szCs w:val="20"/>
        </w:rPr>
        <w:t xml:space="preserve">           </w:t>
      </w:r>
      <w:r w:rsidR="00F63A2B">
        <w:rPr>
          <w:rFonts w:ascii="Tahoma" w:hAnsi="Tahoma" w:cs="Tahoma"/>
          <w:b/>
          <w:sz w:val="20"/>
          <w:szCs w:val="20"/>
        </w:rPr>
        <w:t xml:space="preserve">    </w:t>
      </w:r>
      <w:r w:rsidRPr="00662D4C">
        <w:rPr>
          <w:rFonts w:ascii="Tahoma" w:hAnsi="Tahoma" w:cs="Tahoma"/>
          <w:b/>
          <w:sz w:val="20"/>
          <w:szCs w:val="20"/>
        </w:rPr>
        <w:t>NA</w:t>
      </w:r>
    </w:p>
    <w:p w:rsidR="00CE2B71" w:rsidRDefault="00CE2B71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</w:p>
    <w:p w:rsidR="00ED4A75" w:rsidRPr="00662D4C" w:rsidRDefault="00ED4A75" w:rsidP="005343A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</w:p>
    <w:p w:rsidR="009331BB" w:rsidRPr="00662D4C" w:rsidRDefault="009331BB" w:rsidP="005343AD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9</w:t>
      </w:r>
      <w:r w:rsidRPr="00662D4C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8838D0">
        <w:rPr>
          <w:rFonts w:ascii="Tahoma" w:hAnsi="Tahoma" w:cs="Tahoma"/>
          <w:b/>
          <w:bCs/>
          <w:sz w:val="20"/>
          <w:szCs w:val="20"/>
        </w:rPr>
        <w:t>Glossary</w:t>
      </w:r>
      <w:r w:rsidRPr="00662D4C">
        <w:rPr>
          <w:rFonts w:ascii="Tahoma" w:hAnsi="Tahoma" w:cs="Tahoma"/>
          <w:b/>
          <w:bCs/>
          <w:sz w:val="20"/>
          <w:szCs w:val="20"/>
        </w:rPr>
        <w:t>:</w:t>
      </w:r>
      <w:r w:rsidRPr="00662D4C">
        <w:rPr>
          <w:rFonts w:ascii="Tahoma" w:hAnsi="Tahoma" w:cs="Tahoma"/>
          <w:b/>
          <w:bCs/>
          <w:sz w:val="20"/>
          <w:szCs w:val="20"/>
        </w:rPr>
        <w:tab/>
      </w:r>
    </w:p>
    <w:p w:rsidR="009331BB" w:rsidRPr="00662D4C" w:rsidRDefault="009331BB" w:rsidP="005343AD">
      <w:pPr>
        <w:pStyle w:val="DefaultText"/>
        <w:spacing w:before="120" w:after="120" w:line="360" w:lineRule="auto"/>
        <w:ind w:left="648" w:firstLine="720"/>
        <w:rPr>
          <w:rFonts w:ascii="Tahoma" w:hAnsi="Tahoma" w:cs="Tahoma"/>
          <w:b/>
          <w:bCs/>
          <w:sz w:val="20"/>
          <w:szCs w:val="20"/>
        </w:rPr>
      </w:pPr>
      <w:r w:rsidRPr="00662D4C">
        <w:rPr>
          <w:rFonts w:ascii="Tahoma" w:hAnsi="Tahoma" w:cs="Tahoma"/>
          <w:sz w:val="20"/>
          <w:szCs w:val="20"/>
        </w:rPr>
        <w:t xml:space="preserve">SOP   </w:t>
      </w:r>
      <w:r w:rsidRPr="00662D4C">
        <w:rPr>
          <w:rFonts w:ascii="Tahoma" w:hAnsi="Tahoma" w:cs="Tahoma"/>
          <w:sz w:val="20"/>
          <w:szCs w:val="20"/>
        </w:rPr>
        <w:tab/>
        <w:t>: Standard Operating Procedure.</w:t>
      </w:r>
    </w:p>
    <w:p w:rsidR="009331BB" w:rsidRPr="00662D4C" w:rsidRDefault="009331BB" w:rsidP="005343AD">
      <w:pPr>
        <w:pStyle w:val="DefaultText"/>
        <w:spacing w:before="120" w:after="120" w:line="360" w:lineRule="auto"/>
        <w:ind w:left="648" w:firstLine="720"/>
        <w:rPr>
          <w:rFonts w:ascii="Tahoma" w:hAnsi="Tahoma" w:cs="Tahoma"/>
          <w:sz w:val="20"/>
          <w:szCs w:val="20"/>
        </w:rPr>
      </w:pPr>
      <w:r w:rsidRPr="00662D4C">
        <w:rPr>
          <w:rFonts w:ascii="Tahoma" w:hAnsi="Tahoma" w:cs="Tahoma"/>
          <w:sz w:val="20"/>
          <w:szCs w:val="20"/>
        </w:rPr>
        <w:t>LAF</w:t>
      </w:r>
      <w:r w:rsidRPr="00662D4C">
        <w:rPr>
          <w:rFonts w:ascii="Tahoma" w:hAnsi="Tahoma" w:cs="Tahoma"/>
          <w:sz w:val="20"/>
          <w:szCs w:val="20"/>
        </w:rPr>
        <w:tab/>
        <w:t xml:space="preserve">: Laminar air flow. </w:t>
      </w:r>
    </w:p>
    <w:p w:rsidR="009331BB" w:rsidRPr="00662D4C" w:rsidRDefault="009331BB" w:rsidP="005343AD">
      <w:pPr>
        <w:pStyle w:val="DefaultText"/>
        <w:spacing w:before="120" w:after="120" w:line="360" w:lineRule="auto"/>
        <w:ind w:left="720" w:firstLine="648"/>
        <w:rPr>
          <w:rFonts w:ascii="Tahoma" w:hAnsi="Tahoma" w:cs="Tahoma"/>
          <w:sz w:val="20"/>
          <w:szCs w:val="20"/>
        </w:rPr>
      </w:pPr>
      <w:r w:rsidRPr="00662D4C">
        <w:rPr>
          <w:rFonts w:ascii="Tahoma" w:hAnsi="Tahoma" w:cs="Tahoma"/>
          <w:sz w:val="20"/>
          <w:szCs w:val="20"/>
        </w:rPr>
        <w:t xml:space="preserve">NO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662D4C">
        <w:rPr>
          <w:rFonts w:ascii="Tahoma" w:hAnsi="Tahoma" w:cs="Tahoma"/>
          <w:sz w:val="20"/>
          <w:szCs w:val="20"/>
        </w:rPr>
        <w:t xml:space="preserve"> : Number  </w:t>
      </w:r>
    </w:p>
    <w:p w:rsidR="009331BB" w:rsidRPr="00662D4C" w:rsidRDefault="009331BB" w:rsidP="005343AD">
      <w:pPr>
        <w:pStyle w:val="DefaultText"/>
        <w:spacing w:before="120" w:after="120" w:line="360" w:lineRule="auto"/>
        <w:ind w:left="648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PC         </w:t>
      </w:r>
      <w:r w:rsidRPr="00662D4C">
        <w:rPr>
          <w:rFonts w:ascii="Tahoma" w:hAnsi="Tahoma" w:cs="Tahoma"/>
          <w:sz w:val="20"/>
          <w:szCs w:val="20"/>
        </w:rPr>
        <w:t xml:space="preserve">: Production (C-Block)  </w:t>
      </w:r>
    </w:p>
    <w:p w:rsidR="009331BB" w:rsidRPr="00A00613" w:rsidRDefault="009331BB" w:rsidP="009331BB">
      <w:pPr>
        <w:spacing w:before="120" w:after="120" w:line="360" w:lineRule="auto"/>
        <w:ind w:left="1368" w:right="950" w:firstLine="72"/>
        <w:rPr>
          <w:rFonts w:ascii="Tahoma" w:hAnsi="Tahoma" w:cs="Tahoma"/>
          <w:sz w:val="20"/>
          <w:szCs w:val="20"/>
        </w:rPr>
      </w:pPr>
    </w:p>
    <w:sectPr w:rsidR="009331BB" w:rsidRPr="00A00613" w:rsidSect="00EE47F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F7C" w:rsidRDefault="00461F7C">
      <w:r>
        <w:separator/>
      </w:r>
    </w:p>
  </w:endnote>
  <w:endnote w:type="continuationSeparator" w:id="1">
    <w:p w:rsidR="00461F7C" w:rsidRDefault="00461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B322FC">
    <w:pPr>
      <w:pStyle w:val="Footer"/>
      <w:jc w:val="center"/>
      <w:rPr>
        <w:rFonts w:ascii="Arial" w:hAnsi="Arial" w:cs="Arial"/>
      </w:rPr>
    </w:pPr>
    <w:r w:rsidRPr="00B322FC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B322F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B322FC">
      <w:rPr>
        <w:rFonts w:ascii="Tahoma" w:hAnsi="Tahoma" w:cs="Tahoma"/>
        <w:sz w:val="20"/>
      </w:rPr>
      <w:fldChar w:fldCharType="separate"/>
    </w:r>
    <w:r w:rsidR="00246AB3">
      <w:rPr>
        <w:rFonts w:ascii="Tahoma" w:hAnsi="Tahoma" w:cs="Tahoma"/>
        <w:noProof/>
        <w:sz w:val="20"/>
      </w:rPr>
      <w:t>1</w:t>
    </w:r>
    <w:r w:rsidR="00B322F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B322F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B322FC">
      <w:rPr>
        <w:rFonts w:ascii="Tahoma" w:hAnsi="Tahoma" w:cs="Tahoma"/>
        <w:sz w:val="20"/>
      </w:rPr>
      <w:fldChar w:fldCharType="separate"/>
    </w:r>
    <w:r w:rsidR="00246AB3">
      <w:rPr>
        <w:rFonts w:ascii="Tahoma" w:hAnsi="Tahoma" w:cs="Tahoma"/>
        <w:noProof/>
        <w:sz w:val="20"/>
      </w:rPr>
      <w:t>3</w:t>
    </w:r>
    <w:r w:rsidR="00B322FC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B322FC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B322F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B322FC">
      <w:rPr>
        <w:rFonts w:ascii="Tahoma" w:hAnsi="Tahoma" w:cs="Tahoma"/>
        <w:sz w:val="20"/>
      </w:rPr>
      <w:fldChar w:fldCharType="separate"/>
    </w:r>
    <w:r w:rsidR="00246AB3">
      <w:rPr>
        <w:rFonts w:ascii="Tahoma" w:hAnsi="Tahoma" w:cs="Tahoma"/>
        <w:noProof/>
        <w:sz w:val="20"/>
      </w:rPr>
      <w:t>3</w:t>
    </w:r>
    <w:r w:rsidR="00B322F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B322F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B322FC">
      <w:rPr>
        <w:rFonts w:ascii="Tahoma" w:hAnsi="Tahoma" w:cs="Tahoma"/>
        <w:sz w:val="20"/>
      </w:rPr>
      <w:fldChar w:fldCharType="separate"/>
    </w:r>
    <w:r w:rsidR="00246AB3">
      <w:rPr>
        <w:rFonts w:ascii="Tahoma" w:hAnsi="Tahoma" w:cs="Tahoma"/>
        <w:noProof/>
        <w:sz w:val="20"/>
      </w:rPr>
      <w:t>3</w:t>
    </w:r>
    <w:r w:rsidR="00B322FC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F7C" w:rsidRDefault="00461F7C">
      <w:r>
        <w:separator/>
      </w:r>
    </w:p>
  </w:footnote>
  <w:footnote w:type="continuationSeparator" w:id="1">
    <w:p w:rsidR="00461F7C" w:rsidRDefault="00461F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1"/>
      <w:gridCol w:w="647"/>
      <w:gridCol w:w="1800"/>
      <w:gridCol w:w="1691"/>
      <w:gridCol w:w="1731"/>
      <w:gridCol w:w="1573"/>
    </w:tblGrid>
    <w:tr w:rsidR="001169D1" w:rsidTr="00A00613">
      <w:trPr>
        <w:trHeight w:val="350"/>
      </w:trPr>
      <w:tc>
        <w:tcPr>
          <w:tcW w:w="108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2E69ED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t xml:space="preserve"> </w:t>
          </w:r>
          <w:r w:rsidR="001169D1"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5pt;height:20.25pt" o:ole="">
                <v:imagedata r:id="rId1" o:title=""/>
              </v:shape>
              <o:OLEObject Type="Embed" ProgID="MSPhotoEd.3" ShapeID="_x0000_i1025" DrawAspect="Content" ObjectID="_1307523678" r:id="rId2"/>
            </w:object>
          </w:r>
        </w:p>
      </w:tc>
      <w:tc>
        <w:tcPr>
          <w:tcW w:w="74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 w:rsidTr="00A00613">
      <w:tc>
        <w:tcPr>
          <w:tcW w:w="852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 w:rsidTr="00A00613">
      <w:tc>
        <w:tcPr>
          <w:tcW w:w="8523" w:type="dxa"/>
          <w:gridSpan w:val="6"/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CB5103" w:rsidRPr="005A5502">
            <w:rPr>
              <w:rFonts w:ascii="Tahoma" w:hAnsi="Tahoma" w:cs="Tahoma"/>
              <w:sz w:val="20"/>
              <w:szCs w:val="20"/>
            </w:rPr>
            <w:t xml:space="preserve">Procedure for storage of aseptic area garments after </w:t>
          </w:r>
          <w:r w:rsidR="00CB5103" w:rsidRPr="005A5502">
            <w:rPr>
              <w:rFonts w:ascii="Tahoma" w:hAnsi="Tahoma" w:cs="Tahoma"/>
              <w:bCs/>
              <w:sz w:val="20"/>
              <w:szCs w:val="20"/>
            </w:rPr>
            <w:t>sterilization</w:t>
          </w:r>
        </w:p>
      </w:tc>
    </w:tr>
    <w:tr w:rsidR="00CB5103" w:rsidTr="002E69ED">
      <w:trPr>
        <w:cantSplit/>
        <w:trHeight w:val="432"/>
      </w:trPr>
      <w:tc>
        <w:tcPr>
          <w:tcW w:w="1728" w:type="dxa"/>
          <w:gridSpan w:val="2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00" w:type="dxa"/>
          <w:vAlign w:val="center"/>
        </w:tcPr>
        <w:p w:rsidR="00CB5103" w:rsidRPr="005A5502" w:rsidRDefault="00432668" w:rsidP="009B18D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PC/037</w:t>
          </w:r>
        </w:p>
      </w:tc>
      <w:tc>
        <w:tcPr>
          <w:tcW w:w="1691" w:type="dxa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731" w:type="dxa"/>
        </w:tcPr>
        <w:p w:rsidR="00CB5103" w:rsidRPr="00944BA6" w:rsidRDefault="00F13B31" w:rsidP="00887D9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>PRODUCTION</w:t>
          </w:r>
          <w:r w:rsidR="00CB5103"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 </w:t>
          </w:r>
        </w:p>
      </w:tc>
      <w:tc>
        <w:tcPr>
          <w:tcW w:w="1573" w:type="dxa"/>
          <w:vMerge w:val="restart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B5103" w:rsidTr="002E69ED">
      <w:trPr>
        <w:cantSplit/>
        <w:trHeight w:val="432"/>
      </w:trPr>
      <w:tc>
        <w:tcPr>
          <w:tcW w:w="1728" w:type="dxa"/>
          <w:gridSpan w:val="2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00" w:type="dxa"/>
        </w:tcPr>
        <w:p w:rsidR="00CB5103" w:rsidRPr="005A5502" w:rsidRDefault="00CB5103" w:rsidP="009B18D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A5502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691" w:type="dxa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731" w:type="dxa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B5103" w:rsidTr="002E69ED">
      <w:trPr>
        <w:cantSplit/>
        <w:trHeight w:val="432"/>
      </w:trPr>
      <w:tc>
        <w:tcPr>
          <w:tcW w:w="1728" w:type="dxa"/>
          <w:gridSpan w:val="2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</w:t>
          </w:r>
          <w:r w:rsidR="002E69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No.</w:t>
          </w:r>
        </w:p>
      </w:tc>
      <w:tc>
        <w:tcPr>
          <w:tcW w:w="1800" w:type="dxa"/>
        </w:tcPr>
        <w:p w:rsidR="00CB5103" w:rsidRPr="005A5502" w:rsidRDefault="00CB5103" w:rsidP="009B18D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A5502">
            <w:rPr>
              <w:rFonts w:ascii="Tahoma" w:hAnsi="Tahoma" w:cs="Tahoma"/>
              <w:b w:val="0"/>
              <w:bCs w:val="0"/>
              <w:sz w:val="20"/>
              <w:szCs w:val="20"/>
            </w:rPr>
            <w:t>PC/037-01</w:t>
          </w:r>
        </w:p>
      </w:tc>
      <w:tc>
        <w:tcPr>
          <w:tcW w:w="1691" w:type="dxa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731" w:type="dxa"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728"/>
      <w:gridCol w:w="1773"/>
      <w:gridCol w:w="1597"/>
      <w:gridCol w:w="1749"/>
      <w:gridCol w:w="1676"/>
    </w:tblGrid>
    <w:tr w:rsidR="001169D1" w:rsidTr="002E69ED">
      <w:tc>
        <w:tcPr>
          <w:tcW w:w="172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 w:rsidTr="002E69ED">
      <w:trPr>
        <w:trHeight w:val="467"/>
      </w:trPr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2E69ED"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2E69ED"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670FF" w:rsidTr="002E69ED">
      <w:tc>
        <w:tcPr>
          <w:tcW w:w="1728" w:type="dxa"/>
        </w:tcPr>
        <w:p w:rsidR="007670FF" w:rsidRDefault="007670F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773" w:type="dxa"/>
        </w:tcPr>
        <w:p w:rsidR="007670FF" w:rsidRDefault="007670F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7670FF" w:rsidRDefault="007670F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7670FF" w:rsidRDefault="007670F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7670FF" w:rsidRDefault="007670F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217"/>
      <w:gridCol w:w="1861"/>
      <w:gridCol w:w="1860"/>
      <w:gridCol w:w="1861"/>
      <w:gridCol w:w="1801"/>
    </w:tblGrid>
    <w:tr w:rsidR="001169D1" w:rsidTr="00CB5103">
      <w:trPr>
        <w:cantSplit/>
        <w:jc w:val="center"/>
      </w:trPr>
      <w:tc>
        <w:tcPr>
          <w:tcW w:w="7799" w:type="dxa"/>
          <w:gridSpan w:val="4"/>
          <w:tcBorders>
            <w:right w:val="single" w:sz="4" w:space="0" w:color="auto"/>
          </w:tcBorders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CB5103" w:rsidRPr="005A5502">
            <w:rPr>
              <w:rFonts w:ascii="Tahoma" w:hAnsi="Tahoma" w:cs="Tahoma"/>
              <w:sz w:val="20"/>
              <w:szCs w:val="20"/>
            </w:rPr>
            <w:t xml:space="preserve">Procedure for storage of aseptic area garments after </w:t>
          </w:r>
          <w:r w:rsidR="00CB5103" w:rsidRPr="005A5502">
            <w:rPr>
              <w:rFonts w:ascii="Tahoma" w:hAnsi="Tahoma" w:cs="Tahoma"/>
              <w:bCs/>
              <w:sz w:val="20"/>
              <w:szCs w:val="20"/>
            </w:rPr>
            <w:t>sterilization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B5103" w:rsidTr="00CB5103">
      <w:trPr>
        <w:cantSplit/>
        <w:trHeight w:val="576"/>
        <w:jc w:val="center"/>
      </w:trPr>
      <w:tc>
        <w:tcPr>
          <w:tcW w:w="2217" w:type="dxa"/>
          <w:tcBorders>
            <w:righ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B5103" w:rsidRPr="0046410C" w:rsidRDefault="002E69ED" w:rsidP="009E688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PC/037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B5103" w:rsidRPr="005A5502" w:rsidRDefault="00CB5103" w:rsidP="009B18D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A5502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673"/>
    <w:multiLevelType w:val="multilevel"/>
    <w:tmpl w:val="7A84B2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605C5"/>
    <w:multiLevelType w:val="multilevel"/>
    <w:tmpl w:val="E438E0DA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">
    <w:nsid w:val="0C70621E"/>
    <w:multiLevelType w:val="multilevel"/>
    <w:tmpl w:val="30E667A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7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2E8B33E0"/>
    <w:multiLevelType w:val="multilevel"/>
    <w:tmpl w:val="8C749FA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1665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1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1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47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41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720" w:hanging="2160"/>
      </w:pPr>
      <w:rPr>
        <w:rFonts w:hint="default"/>
        <w:b/>
      </w:rPr>
    </w:lvl>
  </w:abstractNum>
  <w:abstractNum w:abstractNumId="9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0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2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3">
    <w:nsid w:val="7B7C0F45"/>
    <w:multiLevelType w:val="multilevel"/>
    <w:tmpl w:val="040E0B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6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7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11"/>
  </w:num>
  <w:num w:numId="9">
    <w:abstractNumId w:val="10"/>
  </w:num>
  <w:num w:numId="10">
    <w:abstractNumId w:val="12"/>
  </w:num>
  <w:num w:numId="11">
    <w:abstractNumId w:val="4"/>
  </w:num>
  <w:num w:numId="12">
    <w:abstractNumId w:val="13"/>
  </w:num>
  <w:num w:numId="13">
    <w:abstractNumId w:val="0"/>
  </w:num>
  <w:num w:numId="14">
    <w:abstractNumId w:val="2"/>
  </w:num>
  <w:num w:numId="15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086E"/>
    <w:rsid w:val="001169D1"/>
    <w:rsid w:val="00121FD2"/>
    <w:rsid w:val="001671F6"/>
    <w:rsid w:val="00246AB3"/>
    <w:rsid w:val="002E69ED"/>
    <w:rsid w:val="003453B0"/>
    <w:rsid w:val="00432668"/>
    <w:rsid w:val="00456059"/>
    <w:rsid w:val="00461F7C"/>
    <w:rsid w:val="0046410C"/>
    <w:rsid w:val="004C5B15"/>
    <w:rsid w:val="004E05A9"/>
    <w:rsid w:val="005343AD"/>
    <w:rsid w:val="00576DF0"/>
    <w:rsid w:val="005861D1"/>
    <w:rsid w:val="00683F15"/>
    <w:rsid w:val="006D6A31"/>
    <w:rsid w:val="006F7A39"/>
    <w:rsid w:val="007374DE"/>
    <w:rsid w:val="00755EAC"/>
    <w:rsid w:val="007670FF"/>
    <w:rsid w:val="007D0C23"/>
    <w:rsid w:val="00857611"/>
    <w:rsid w:val="008838D0"/>
    <w:rsid w:val="00887D9D"/>
    <w:rsid w:val="008D0C8C"/>
    <w:rsid w:val="009331BB"/>
    <w:rsid w:val="00944BA6"/>
    <w:rsid w:val="00955FBC"/>
    <w:rsid w:val="009F2451"/>
    <w:rsid w:val="00A00613"/>
    <w:rsid w:val="00A21967"/>
    <w:rsid w:val="00A27F61"/>
    <w:rsid w:val="00A70A8D"/>
    <w:rsid w:val="00AF0597"/>
    <w:rsid w:val="00AF6064"/>
    <w:rsid w:val="00B322FC"/>
    <w:rsid w:val="00B7210D"/>
    <w:rsid w:val="00B87D4D"/>
    <w:rsid w:val="00C10727"/>
    <w:rsid w:val="00CB5103"/>
    <w:rsid w:val="00CE2B71"/>
    <w:rsid w:val="00D02953"/>
    <w:rsid w:val="00D14066"/>
    <w:rsid w:val="00D855D8"/>
    <w:rsid w:val="00DD45AA"/>
    <w:rsid w:val="00DE5301"/>
    <w:rsid w:val="00DE7483"/>
    <w:rsid w:val="00ED4A75"/>
    <w:rsid w:val="00ED5B9B"/>
    <w:rsid w:val="00EE34A6"/>
    <w:rsid w:val="00EE47F1"/>
    <w:rsid w:val="00F1086E"/>
    <w:rsid w:val="00F13B31"/>
    <w:rsid w:val="00F40B44"/>
    <w:rsid w:val="00F63A2B"/>
    <w:rsid w:val="00F7294C"/>
    <w:rsid w:val="00F8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F1"/>
    <w:rPr>
      <w:sz w:val="24"/>
      <w:szCs w:val="24"/>
    </w:rPr>
  </w:style>
  <w:style w:type="paragraph" w:styleId="Heading1">
    <w:name w:val="heading 1"/>
    <w:basedOn w:val="Normal"/>
    <w:next w:val="Normal"/>
    <w:qFormat/>
    <w:rsid w:val="00EE47F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47F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E47F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E47F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E47F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E47F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E47F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E47F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E47F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E47F1"/>
    <w:pPr>
      <w:ind w:left="720"/>
    </w:pPr>
  </w:style>
  <w:style w:type="paragraph" w:styleId="BodyTextIndent2">
    <w:name w:val="Body Text Indent 2"/>
    <w:basedOn w:val="Normal"/>
    <w:semiHidden/>
    <w:rsid w:val="00EE47F1"/>
    <w:pPr>
      <w:ind w:left="1440" w:hanging="720"/>
    </w:pPr>
  </w:style>
  <w:style w:type="paragraph" w:styleId="Header">
    <w:name w:val="head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E47F1"/>
    <w:pPr>
      <w:ind w:left="840"/>
    </w:pPr>
  </w:style>
  <w:style w:type="paragraph" w:styleId="BlockText">
    <w:name w:val="Block Text"/>
    <w:basedOn w:val="Normal"/>
    <w:semiHidden/>
    <w:rsid w:val="00EE47F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E47F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EE34A6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E47F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EE34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B5C7-342C-49EE-858E-FCB60E25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36</TotalTime>
  <Pages>3</Pages>
  <Words>370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22</cp:revision>
  <cp:lastPrinted>2009-06-26T06:45:00Z</cp:lastPrinted>
  <dcterms:created xsi:type="dcterms:W3CDTF">2009-05-11T07:39:00Z</dcterms:created>
  <dcterms:modified xsi:type="dcterms:W3CDTF">2009-06-26T06:45:00Z</dcterms:modified>
</cp:coreProperties>
</file>